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  <w:lang w:val="hr-HR"/>
        </w:rPr>
        <w:t>诚信承诺书</w:t>
      </w: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left="-540" w:leftChars="-257"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致：惠州市第一人民医院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小金口分院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left="-540" w:leftChars="-257" w:firstLine="960" w:firstLineChars="4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本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关于提交</w:t>
      </w:r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 w:ascii="仿宋" w:hAnsi="仿宋" w:eastAsia="仿宋" w:cs="仿宋"/>
          <w:color w:val="000000"/>
          <w:sz w:val="24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项目相关资料作出</w:t>
      </w:r>
      <w:r>
        <w:rPr>
          <w:rFonts w:hint="eastAsia" w:ascii="仿宋" w:hAnsi="仿宋" w:eastAsia="仿宋" w:cs="仿宋"/>
          <w:color w:val="000000"/>
          <w:sz w:val="24"/>
        </w:rPr>
        <w:t>郑重承诺：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一、遵守政府采购法律、法规和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规章制度，维护医院采购市场秩序和公平竞争环境，不恶意竞价；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二、依法诚信参与医院采购活动，自觉维护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合法权益；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三、严格保守医院采购活动中获取的国家秘密和商业秘密；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四、对提供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的所有</w:t>
      </w:r>
      <w:r>
        <w:rPr>
          <w:rFonts w:hint="eastAsia" w:ascii="仿宋" w:hAnsi="仿宋" w:eastAsia="仿宋" w:cs="仿宋"/>
          <w:color w:val="000000"/>
          <w:sz w:val="24"/>
        </w:rPr>
        <w:t>资料的真实性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、准</w:t>
      </w:r>
      <w:r>
        <w:rPr>
          <w:rFonts w:hint="eastAsia" w:ascii="仿宋" w:hAnsi="仿宋" w:eastAsia="仿宋" w:cs="仿宋"/>
          <w:color w:val="000000"/>
          <w:sz w:val="24"/>
        </w:rPr>
        <w:t>确性承担法律责任；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如发现虚假材料，或与事实不符的，造成任何法律和经济责任的均由我方负责；</w:t>
      </w:r>
    </w:p>
    <w:p>
      <w:pPr>
        <w:spacing w:line="400" w:lineRule="exact"/>
        <w:ind w:firstLine="420" w:firstLineChars="175"/>
        <w:rPr>
          <w:rFonts w:hint="eastAsia"/>
          <w:lang w:eastAsia="zh-CN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五、在经营活动中无重大违法、违规的不良记录；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六</w:t>
      </w:r>
      <w:r>
        <w:rPr>
          <w:rFonts w:hint="eastAsia" w:ascii="仿宋" w:hAnsi="仿宋" w:eastAsia="仿宋" w:cs="仿宋"/>
          <w:color w:val="000000"/>
          <w:sz w:val="24"/>
        </w:rPr>
        <w:t>、依法诚信进行质疑与投诉活动；</w:t>
      </w:r>
    </w:p>
    <w:p>
      <w:pPr>
        <w:spacing w:line="400" w:lineRule="exact"/>
        <w:ind w:left="-540" w:leftChars="-257" w:firstLine="960" w:firstLineChars="4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七</w:t>
      </w:r>
      <w:r>
        <w:rPr>
          <w:rFonts w:hint="eastAsia" w:ascii="仿宋" w:hAnsi="仿宋" w:eastAsia="仿宋" w:cs="仿宋"/>
          <w:color w:val="000000"/>
          <w:sz w:val="24"/>
        </w:rPr>
        <w:t>、接受医院采购监督管理部门的监督。</w:t>
      </w:r>
    </w:p>
    <w:p>
      <w:pPr>
        <w:spacing w:line="400" w:lineRule="exact"/>
        <w:ind w:firstLine="420" w:firstLineChars="17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本公司若有违反本承诺内容的行为，愿意承担相应的后果和法律责任，包括愿意接受</w:t>
      </w:r>
      <w:r>
        <w:rPr>
          <w:rFonts w:hint="eastAsia" w:ascii="仿宋" w:hAnsi="仿宋" w:eastAsia="仿宋" w:cs="仿宋"/>
          <w:color w:val="000000"/>
          <w:sz w:val="24"/>
          <w:lang w:eastAsia="zh-CN"/>
        </w:rPr>
        <w:t>医院</w:t>
      </w:r>
      <w:r>
        <w:rPr>
          <w:rFonts w:hint="eastAsia" w:ascii="仿宋" w:hAnsi="仿宋" w:eastAsia="仿宋" w:cs="仿宋"/>
          <w:color w:val="000000"/>
          <w:sz w:val="24"/>
        </w:rPr>
        <w:t>作出的处罚。 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法定代表人（或法定代表人授权代表）签字：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lang w:eastAsia="zh-CN"/>
        </w:rPr>
      </w:pP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  <w:lang w:eastAsia="zh-CN"/>
        </w:rPr>
        <w:t>公司</w:t>
      </w:r>
      <w:r>
        <w:rPr>
          <w:rFonts w:hint="eastAsia" w:ascii="仿宋" w:hAnsi="仿宋" w:eastAsia="仿宋" w:cs="仿宋"/>
          <w:color w:val="000000"/>
          <w:sz w:val="24"/>
        </w:rPr>
        <w:t>名称（签章）：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</w:t>
      </w:r>
    </w:p>
    <w:p>
      <w:pPr>
        <w:adjustRightInd w:val="0"/>
        <w:snapToGrid w:val="0"/>
        <w:spacing w:line="400" w:lineRule="exact"/>
        <w:rPr>
          <w:rFonts w:hint="eastAsia" w:ascii="仿宋" w:hAnsi="仿宋" w:eastAsia="仿宋" w:cs="仿宋"/>
          <w:color w:val="000000"/>
          <w:sz w:val="24"/>
        </w:rPr>
      </w:pPr>
    </w:p>
    <w:p>
      <w:pPr>
        <w:adjustRightInd w:val="0"/>
        <w:snapToGrid w:val="0"/>
        <w:spacing w:line="400" w:lineRule="exac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日期：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 xml:space="preserve"> 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</w:t>
      </w:r>
      <w:r>
        <w:rPr>
          <w:rFonts w:hint="eastAsia" w:ascii="仿宋" w:hAnsi="仿宋" w:eastAsia="仿宋" w:cs="仿宋"/>
          <w:color w:val="000000"/>
          <w:sz w:val="24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</w:t>
      </w:r>
      <w:r>
        <w:rPr>
          <w:rFonts w:hint="eastAsia" w:ascii="仿宋" w:hAnsi="仿宋" w:eastAsia="仿宋" w:cs="仿宋"/>
          <w:color w:val="000000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8F0FDFE"/>
    <w:multiLevelType w:val="multilevel"/>
    <w:tmpl w:val="78F0FDFE"/>
    <w:lvl w:ilvl="0" w:tentative="0">
      <w:start w:val="1"/>
      <w:numFmt w:val="none"/>
      <w:suff w:val="nothing"/>
      <w:lvlText w:val="（1）"/>
      <w:lvlJc w:val="left"/>
      <w:pPr>
        <w:tabs>
          <w:tab w:val="left" w:pos="0"/>
        </w:tabs>
        <w:ind w:left="0" w:firstLine="0"/>
      </w:pPr>
      <w:rPr>
        <w:rFonts w:hint="default" w:ascii="宋体" w:hAnsi="宋体" w:eastAsia="宋体" w:cs="宋体"/>
      </w:rPr>
    </w:lvl>
    <w:lvl w:ilvl="1" w:tentative="0">
      <w:start w:val="1"/>
      <w:numFmt w:val="none"/>
      <w:pStyle w:val="2"/>
      <w:suff w:val="nothing"/>
      <w:lvlText w:val="1）"/>
      <w:lvlJc w:val="left"/>
      <w:pPr>
        <w:ind w:left="0" w:firstLine="0"/>
      </w:pPr>
      <w:rPr>
        <w:rFonts w:hint="default" w:ascii="宋体" w:hAnsi="宋体" w:eastAsia="宋体" w:cs="宋体"/>
      </w:rPr>
    </w:lvl>
    <w:lvl w:ilvl="2" w:tentative="0">
      <w:start w:val="1"/>
      <w:numFmt w:val="decimal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5C6B5E"/>
    <w:rsid w:val="016208F4"/>
    <w:rsid w:val="03CD6D78"/>
    <w:rsid w:val="06BD6512"/>
    <w:rsid w:val="0F215EA0"/>
    <w:rsid w:val="15242DD9"/>
    <w:rsid w:val="167574A3"/>
    <w:rsid w:val="2248672C"/>
    <w:rsid w:val="24EE4213"/>
    <w:rsid w:val="25AA7395"/>
    <w:rsid w:val="25EF126C"/>
    <w:rsid w:val="2A7410A3"/>
    <w:rsid w:val="2F892544"/>
    <w:rsid w:val="2FD54301"/>
    <w:rsid w:val="31B67C49"/>
    <w:rsid w:val="3AFB1FBF"/>
    <w:rsid w:val="3F6F2C41"/>
    <w:rsid w:val="404F3020"/>
    <w:rsid w:val="515E1212"/>
    <w:rsid w:val="528921BB"/>
    <w:rsid w:val="54663B6B"/>
    <w:rsid w:val="587F1E57"/>
    <w:rsid w:val="5ABD7E4E"/>
    <w:rsid w:val="6A4A786B"/>
    <w:rsid w:val="6BB57755"/>
    <w:rsid w:val="6D7B51B6"/>
    <w:rsid w:val="72FC1300"/>
    <w:rsid w:val="746C5659"/>
    <w:rsid w:val="77574803"/>
    <w:rsid w:val="77E919F8"/>
    <w:rsid w:val="7B06397A"/>
    <w:rsid w:val="7E9C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82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2021-08-05T09:37:00Z</dcterms:created>
  <dc:creator>Administrator</dc:creator>
  <cp:lastModifiedBy>Xjkrmyy504</cp:lastModifiedBy>
  <cp:lastPrinted>2021-08-06T00:48:00Z</cp:lastPrinted>
  <dcterms:modified xsi:type="dcterms:W3CDTF">2023-12-28T09:19:31Z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D1437941E979410BAB5A2F0DF69A4C94</vt:lpwstr>
  </property>
</Properties>
</file>